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
        <w:rPr>
          <w:rFonts w:hint="eastAsia"/>
        </w:rPr>
        <w:t xml:space="preserve">《供应链管理》读书笔记  在当今这个知识化、全球化、竞争激烈化的新经济时代，管理是一个企业的灵魂，管理的成功与否，决定一个企业的生死存亡。没有一个好的优化的管理系统，一个企业很难在激烈的市场中立足。  面对新一轮的经济浪潮，随着商业组织及业务流程的大量重组，企业从外部创造价值，可得的利润空间越来越少，而从企业内部节约资源，运用IE来降低成本，可以给企业创造新的价值，做为IE一部分的供应链管理得到了越来越多的重视。供应链管理改变企业组织结构及业务流程，减少垂直集成性，从外部供应商采购更多的产品及服务，提高自身的核心竞争力，它致力于在价值链上消除各种浪费。  </w:t>
      </w:r>
      <w:bookmarkStart w:id="0" w:name="_GoBack"/>
      <w:bookmarkEnd w:id="0"/>
      <w:r>
        <w:rPr>
          <w:rFonts w:hint="eastAsia"/>
        </w:rPr>
        <w:t xml:space="preserve">多少年来，企业对为其提供原材料、半成品或零部件的其他企业一直采取投资自建、投资控股或兼并的"纵向一体化"(Vertical Integration)管理模式，这种管理模式使企业眉毛胡子一起抓，多而繁势必会造成企业原料成品供应的脱节，一旦某个环节出了差错，企业的生产销售都会受到很到的影响。这与在这个日益激烈化的市场经济下，谁先抢得先机，谁就可以占 有市场是背道而驰的，严重束缚了企业的发展。在我国，这种企业更是比比皆是，甚至包括一些大型企业。比如我们都熟悉的青岛啤酒，它的瓶盖都是由自己生产的，做为一个啤酒企业来说，它唯一而且应该增加它竞争力的只可能是啤酒的酒质。提高啤酒的酒质，才是它的核心竞争力，而生产瓶盖应当外包，完全靠供应链管理，通过外部供应商来解决。 所谓供应链管理（SCM），是从原材料的供应到产品销售给客户全过程的物流与信息流的有效控制与管理。供应链分为三种：内部供应链、上游供应链、下游供应链。内部供应链指企业内部从原材料购入到完成品售出之间的物流与信息流；上游供应链指企业与上游供应商之间的物流、信息流及关系；下游供应链指企业与下游客户之间的物流、信息流及关系。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2022-12-04T15:28:53Z</dcterms:created>
  <dc:creator>iPad</dc:creator>
  <cp:lastModifiedBy>iPad</cp:lastModifiedBy>
  <dcterms:modified xsi:type="dcterms:W3CDTF">2022-12-04T15:31:29Z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2052-11.31.0</vt:lpwstr>
  </property>
  <property fmtid="{D5CDD505-2E9C-101B-9397-08002B2CF9AE}" pid="3" name="ICV">
    <vt:lpwstr>2C93A9E70D558039354C8C63CDB059A1</vt:lpwstr>
  </property>
</Properties>
</file>